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b/>
          <w:color w:val="000000"/>
          <w:sz w:val="28"/>
          <w:szCs w:val="28"/>
          <w:u w:val="single"/>
        </w:rPr>
      </w:pPr>
      <w:bookmarkStart w:id="0" w:name="_GoBack"/>
      <w:bookmarkEnd w:id="0"/>
      <w:r>
        <w:rPr>
          <w:rFonts w:ascii="Times New Roman" w:hAnsi="Times New Roman"/>
          <w:b/>
          <w:color w:val="000000"/>
          <w:sz w:val="28"/>
          <w:szCs w:val="28"/>
          <w:u w:val="single"/>
        </w:rPr>
        <w:t>TOWN of PORTAGE</w:t>
      </w:r>
    </w:p>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Planning and Zoning</w:t>
      </w:r>
    </w:p>
    <w:p>
      <w:pPr>
        <w:spacing w:line="240" w:lineRule="auto"/>
        <w:jc w:val="center"/>
        <w:rPr>
          <w:rFonts w:ascii="Times New Roman" w:hAnsi="Times New Roman"/>
          <w:b/>
          <w:sz w:val="28"/>
          <w:szCs w:val="28"/>
          <w:u w:val="single"/>
        </w:rPr>
      </w:pPr>
      <w:r>
        <w:rPr>
          <w:rFonts w:ascii="Times New Roman" w:hAnsi="Times New Roman"/>
          <w:b/>
          <w:sz w:val="28"/>
          <w:szCs w:val="28"/>
          <w:u w:val="single"/>
        </w:rPr>
        <w:t>February 6, 2019</w:t>
      </w:r>
    </w:p>
    <w:p>
      <w:pPr>
        <w:spacing w:line="24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Agenda</w:t>
      </w:r>
    </w:p>
    <w:p>
      <w:pPr>
        <w:spacing w:line="240" w:lineRule="auto"/>
        <w:jc w:val="center"/>
        <w:rPr>
          <w:rFonts w:ascii="Times New Roman" w:hAnsi="Times New Roman"/>
          <w:b/>
          <w:color w:val="000000"/>
          <w:sz w:val="28"/>
          <w:szCs w:val="28"/>
          <w:u w:val="single"/>
        </w:rPr>
      </w:pPr>
    </w:p>
    <w:p>
      <w:pPr>
        <w:rPr>
          <w:rFonts w:ascii="Times New Roman" w:hAnsi="Times New Roman"/>
          <w:color w:val="000000"/>
          <w:sz w:val="24"/>
          <w:szCs w:val="24"/>
        </w:rPr>
      </w:pPr>
      <w:r>
        <w:rPr>
          <w:rFonts w:ascii="Times New Roman" w:hAnsi="Times New Roman"/>
          <w:color w:val="000000"/>
          <w:sz w:val="24"/>
          <w:szCs w:val="24"/>
        </w:rPr>
        <w:t xml:space="preserve">Notice is hereby given that the Planning and Zoning Commission of Portage will hold its regular Planning and Zoning meeting on Wednesday February 6, 2019 at the Portage Town Hall located at 25880 N 9000 W Portage, Utah. This meeting shall begin promptly at 7:00 pm. </w:t>
      </w:r>
    </w:p>
    <w:p>
      <w:pPr>
        <w:rPr>
          <w:rFonts w:ascii="Times New Roman" w:hAnsi="Times New Roman"/>
          <w:color w:val="000000"/>
          <w:sz w:val="24"/>
          <w:szCs w:val="24"/>
        </w:rPr>
      </w:pPr>
    </w:p>
    <w:p>
      <w:pPr>
        <w:rPr>
          <w:rFonts w:ascii="Times New Roman" w:hAnsi="Times New Roman"/>
          <w:b/>
          <w:bCs/>
          <w:color w:val="000000"/>
          <w:sz w:val="24"/>
          <w:szCs w:val="24"/>
        </w:rPr>
      </w:pPr>
      <w:r>
        <w:rPr>
          <w:rFonts w:ascii="Times New Roman" w:hAnsi="Times New Roman"/>
          <w:b/>
          <w:bCs/>
          <w:color w:val="000000"/>
          <w:sz w:val="24"/>
          <w:szCs w:val="24"/>
        </w:rPr>
        <w:t>The Agenda shall be as follows:</w:t>
      </w:r>
    </w:p>
    <w:p>
      <w:pPr>
        <w:rPr>
          <w:rFonts w:ascii="Times New Roman" w:hAnsi="Times New Roman"/>
          <w:color w:val="000000"/>
          <w:sz w:val="24"/>
          <w:szCs w:val="24"/>
        </w:rPr>
      </w:pPr>
      <w:r>
        <w:rPr>
          <w:rFonts w:ascii="Times New Roman" w:hAnsi="Times New Roman"/>
          <w:color w:val="000000"/>
          <w:sz w:val="24"/>
          <w:szCs w:val="24"/>
        </w:rPr>
        <w:t xml:space="preserve">                                                   </w:t>
      </w:r>
    </w:p>
    <w:p>
      <w:pPr>
        <w:rPr>
          <w:rFonts w:ascii="Times New Roman" w:hAnsi="Times New Roman"/>
          <w:b/>
          <w:bCs/>
          <w:color w:val="000000"/>
          <w:sz w:val="24"/>
          <w:szCs w:val="24"/>
        </w:rPr>
      </w:pPr>
      <w:r>
        <w:rPr>
          <w:rFonts w:ascii="Times New Roman" w:hAnsi="Times New Roman"/>
          <w:color w:val="000000"/>
          <w:sz w:val="24"/>
          <w:szCs w:val="24"/>
        </w:rPr>
        <w:t xml:space="preserve">7:00 PM </w:t>
      </w:r>
      <w:r>
        <w:rPr>
          <w:rFonts w:ascii="Times New Roman" w:hAnsi="Times New Roman"/>
          <w:b/>
          <w:bCs/>
          <w:color w:val="000000"/>
          <w:sz w:val="24"/>
          <w:szCs w:val="24"/>
        </w:rPr>
        <w:t>Call to Order</w:t>
      </w:r>
    </w:p>
    <w:p>
      <w:pPr>
        <w:rPr>
          <w:rFonts w:ascii="Times New Roman" w:hAnsi="Times New Roman"/>
          <w:color w:val="000000"/>
          <w:sz w:val="24"/>
          <w:szCs w:val="24"/>
        </w:rPr>
      </w:pPr>
    </w:p>
    <w:p>
      <w:pPr>
        <w:rPr>
          <w:rFonts w:ascii="Times New Roman" w:hAnsi="Times New Roman"/>
          <w:b/>
          <w:bCs/>
          <w:color w:val="000000"/>
          <w:sz w:val="24"/>
          <w:szCs w:val="24"/>
        </w:rPr>
      </w:pPr>
      <w:r>
        <w:rPr>
          <w:rFonts w:ascii="Times New Roman" w:hAnsi="Times New Roman"/>
          <w:b/>
          <w:bCs/>
          <w:color w:val="000000"/>
          <w:sz w:val="24"/>
          <w:szCs w:val="24"/>
        </w:rPr>
        <w:t>Opening Ceremony: Prayer:            Pledge of allegiance:</w:t>
      </w:r>
    </w:p>
    <w:p>
      <w:pPr>
        <w:rPr>
          <w:rFonts w:ascii="Times New Roman" w:hAnsi="Times New Roman"/>
          <w:b/>
          <w:bCs/>
          <w:color w:val="000000"/>
          <w:sz w:val="24"/>
          <w:szCs w:val="24"/>
        </w:rPr>
      </w:pPr>
      <w:r>
        <w:rPr>
          <w:rFonts w:ascii="Times New Roman" w:hAnsi="Times New Roman"/>
          <w:b/>
          <w:bCs/>
          <w:color w:val="000000"/>
          <w:sz w:val="24"/>
          <w:szCs w:val="24"/>
        </w:rPr>
        <w:t xml:space="preserve"> </w:t>
      </w:r>
    </w:p>
    <w:p>
      <w:pPr>
        <w:pStyle w:val="15"/>
        <w:numPr>
          <w:ilvl w:val="0"/>
          <w:numId w:val="1"/>
        </w:numPr>
        <w:spacing w:before="100" w:beforeAutospacing="1" w:line="360" w:lineRule="auto"/>
        <w:ind w:left="840"/>
        <w:rPr>
          <w:rFonts w:ascii="Times New Roman" w:hAnsi="Times New Roman"/>
          <w:color w:val="000000"/>
        </w:rPr>
      </w:pPr>
      <w:r>
        <w:rPr>
          <w:rFonts w:ascii="Times New Roman" w:hAnsi="Times New Roman"/>
          <w:color w:val="000000"/>
          <w:sz w:val="24"/>
          <w:szCs w:val="24"/>
        </w:rPr>
        <w:t>Review and approve minutes from December 5, 2018 and January 2, 2018</w:t>
      </w:r>
    </w:p>
    <w:p>
      <w:pPr>
        <w:pStyle w:val="15"/>
        <w:numPr>
          <w:ilvl w:val="0"/>
          <w:numId w:val="1"/>
        </w:numPr>
        <w:spacing w:before="100" w:beforeAutospacing="1" w:line="360" w:lineRule="auto"/>
        <w:ind w:left="840"/>
        <w:rPr>
          <w:rFonts w:ascii="Times New Roman" w:hAnsi="Times New Roman"/>
          <w:color w:val="000000"/>
        </w:rPr>
      </w:pPr>
      <w:r>
        <w:rPr>
          <w:rFonts w:ascii="New times roman" w:hAnsi="New times roman"/>
          <w:bCs/>
          <w:color w:val="000000"/>
          <w:sz w:val="24"/>
          <w:szCs w:val="24"/>
        </w:rPr>
        <w:t>Welcome Cathe Runyon as new alternate member</w:t>
      </w:r>
    </w:p>
    <w:p>
      <w:pPr>
        <w:pStyle w:val="15"/>
        <w:numPr>
          <w:ilvl w:val="0"/>
          <w:numId w:val="1"/>
        </w:numPr>
        <w:spacing w:before="100" w:beforeAutospacing="1" w:line="360" w:lineRule="auto"/>
        <w:ind w:left="840"/>
        <w:rPr>
          <w:rFonts w:ascii="Times New Roman" w:hAnsi="Times New Roman"/>
          <w:color w:val="000000"/>
        </w:rPr>
      </w:pPr>
      <w:r>
        <w:rPr>
          <w:rFonts w:ascii="Times New Roman" w:hAnsi="Times New Roman"/>
          <w:color w:val="000000"/>
          <w:sz w:val="24"/>
          <w:szCs w:val="24"/>
        </w:rPr>
        <w:t xml:space="preserve">Master plan update: </w:t>
      </w:r>
    </w:p>
    <w:p>
      <w:pPr>
        <w:pStyle w:val="15"/>
        <w:numPr>
          <w:ilvl w:val="0"/>
          <w:numId w:val="1"/>
        </w:numPr>
        <w:spacing w:before="100" w:beforeAutospacing="1" w:line="360" w:lineRule="auto"/>
        <w:ind w:left="840"/>
        <w:rPr>
          <w:rFonts w:ascii="Times New Roman" w:hAnsi="Times New Roman"/>
          <w:color w:val="000000"/>
        </w:rPr>
      </w:pPr>
      <w:r>
        <w:rPr>
          <w:rFonts w:ascii="Times New Roman" w:hAnsi="Times New Roman"/>
          <w:color w:val="000000"/>
          <w:sz w:val="24"/>
          <w:szCs w:val="24"/>
        </w:rPr>
        <w:t xml:space="preserve">Town Council decision: 104.2 and 104.3 shall read </w:t>
      </w:r>
    </w:p>
    <w:p>
      <w:pPr>
        <w:spacing w:before="100" w:beforeAutospacing="1" w:line="360" w:lineRule="auto"/>
        <w:ind w:left="420" w:firstLine="420"/>
        <w:rPr>
          <w:b/>
          <w:bCs/>
          <w:sz w:val="24"/>
          <w:szCs w:val="24"/>
        </w:rPr>
      </w:pPr>
      <w:r>
        <w:rPr>
          <w:rFonts w:ascii="Times New Roman" w:hAnsi="Times New Roman"/>
          <w:color w:val="000000"/>
          <w:sz w:val="24"/>
          <w:szCs w:val="24"/>
        </w:rPr>
        <w:t xml:space="preserve"> </w:t>
      </w:r>
      <w:r>
        <w:rPr>
          <w:b/>
          <w:bCs/>
          <w:sz w:val="24"/>
          <w:szCs w:val="24"/>
        </w:rPr>
        <w:t>104.2 No Residential building maybe built on a lot smaller than the</w:t>
      </w:r>
    </w:p>
    <w:p>
      <w:pPr>
        <w:spacing w:before="100" w:beforeAutospacing="1" w:line="360" w:lineRule="auto"/>
        <w:ind w:left="420" w:firstLine="420"/>
        <w:rPr>
          <w:b/>
          <w:bCs/>
          <w:sz w:val="24"/>
          <w:szCs w:val="24"/>
        </w:rPr>
      </w:pPr>
      <w:r>
        <w:rPr>
          <w:b/>
          <w:bCs/>
          <w:sz w:val="24"/>
          <w:szCs w:val="24"/>
        </w:rPr>
        <w:t xml:space="preserve"> required size.</w:t>
      </w:r>
    </w:p>
    <w:p>
      <w:pPr>
        <w:spacing w:before="100" w:beforeAutospacing="1" w:line="360" w:lineRule="auto"/>
        <w:ind w:left="840"/>
        <w:rPr>
          <w:b/>
          <w:sz w:val="24"/>
          <w:szCs w:val="24"/>
        </w:rPr>
      </w:pPr>
      <w:r>
        <w:rPr>
          <w:b/>
          <w:bCs/>
          <w:sz w:val="24"/>
          <w:szCs w:val="24"/>
        </w:rPr>
        <w:t xml:space="preserve">104.3 </w:t>
      </w:r>
      <w:r>
        <w:rPr>
          <w:b/>
          <w:sz w:val="24"/>
          <w:szCs w:val="24"/>
        </w:rPr>
        <w:t>No part of any building constructed can cross another property line even if the lot in question belongs to the same person, then lots must be legally joined to create on lot.</w:t>
      </w:r>
    </w:p>
    <w:p>
      <w:pPr>
        <w:spacing w:before="100" w:beforeAutospacing="1" w:line="240" w:lineRule="auto"/>
        <w:rPr>
          <w:bCs/>
          <w:color w:val="FF0000"/>
          <w:sz w:val="28"/>
          <w:szCs w:val="28"/>
        </w:rPr>
      </w:pPr>
    </w:p>
    <w:p>
      <w:pPr>
        <w:numPr>
          <w:ilvl w:val="0"/>
          <w:numId w:val="1"/>
        </w:numPr>
        <w:rPr>
          <w:rFonts w:ascii="Times New Roman" w:hAnsi="Times New Roman"/>
          <w:sz w:val="24"/>
          <w:szCs w:val="24"/>
        </w:rPr>
      </w:pPr>
      <w:r>
        <w:rPr>
          <w:rFonts w:ascii="Times New Roman" w:hAnsi="Times New Roman"/>
          <w:color w:val="000000"/>
          <w:sz w:val="24"/>
          <w:szCs w:val="24"/>
        </w:rPr>
        <w:t>Town Council decision:  town council person elected to be over zoning shall be the chairman of the Planning and Zoning Committee</w:t>
      </w:r>
    </w:p>
    <w:p>
      <w:pPr>
        <w:pStyle w:val="15"/>
        <w:numPr>
          <w:ilvl w:val="0"/>
          <w:numId w:val="1"/>
        </w:numPr>
        <w:rPr>
          <w:rFonts w:ascii="Times New Roman" w:hAnsi="Times New Roman"/>
          <w:sz w:val="24"/>
          <w:szCs w:val="24"/>
        </w:rPr>
      </w:pPr>
      <w:r>
        <w:rPr>
          <w:rFonts w:ascii="Times New Roman" w:hAnsi="Times New Roman"/>
          <w:sz w:val="24"/>
          <w:szCs w:val="24"/>
        </w:rPr>
        <w:t>Discuss and vote 103.2 to say mail instead of certified mail, as per request of Town Council.</w:t>
      </w:r>
    </w:p>
    <w:p>
      <w:pPr>
        <w:numPr>
          <w:ilvl w:val="0"/>
          <w:numId w:val="1"/>
        </w:numPr>
        <w:rPr>
          <w:rFonts w:ascii="Times New Roman" w:hAnsi="Times New Roman"/>
          <w:sz w:val="24"/>
          <w:szCs w:val="24"/>
        </w:rPr>
      </w:pPr>
      <w:r>
        <w:rPr>
          <w:rFonts w:ascii="Times New Roman" w:hAnsi="Times New Roman"/>
          <w:color w:val="000000"/>
          <w:sz w:val="24"/>
          <w:szCs w:val="24"/>
        </w:rPr>
        <w:t>Make a plan for how to proceed with changes</w:t>
      </w:r>
    </w:p>
    <w:p>
      <w:pPr>
        <w:numPr>
          <w:ilvl w:val="0"/>
          <w:numId w:val="1"/>
        </w:numPr>
        <w:rPr>
          <w:rFonts w:ascii="Times New Roman" w:hAnsi="Times New Roman"/>
          <w:sz w:val="24"/>
          <w:szCs w:val="24"/>
        </w:rPr>
      </w:pPr>
      <w:r>
        <w:rPr>
          <w:rFonts w:ascii="Times New Roman" w:hAnsi="Times New Roman"/>
          <w:sz w:val="24"/>
          <w:szCs w:val="24"/>
        </w:rPr>
        <w:t>All Codes/Ordinances sections: discuss and possible vote</w:t>
      </w:r>
    </w:p>
    <w:p>
      <w:pPr>
        <w:tabs>
          <w:tab w:val="left" w:pos="425"/>
        </w:tabs>
        <w:ind w:left="425"/>
        <w:rPr>
          <w:rFonts w:ascii="Times New Roman" w:hAnsi="Times New Roman"/>
          <w:sz w:val="24"/>
          <w:szCs w:val="24"/>
        </w:rPr>
      </w:pPr>
      <w:r>
        <w:rPr>
          <w:rFonts w:ascii="Times New Roman" w:hAnsi="Times New Roman"/>
          <w:sz w:val="24"/>
          <w:szCs w:val="24"/>
        </w:rPr>
        <w:t>Table of content</w:t>
      </w:r>
    </w:p>
    <w:p>
      <w:pPr>
        <w:tabs>
          <w:tab w:val="left" w:pos="425"/>
        </w:tabs>
        <w:ind w:left="425"/>
        <w:rPr>
          <w:rFonts w:ascii="Times New Roman" w:hAnsi="Times New Roman"/>
          <w:sz w:val="24"/>
          <w:szCs w:val="24"/>
        </w:rPr>
      </w:pPr>
      <w:r>
        <w:rPr>
          <w:rFonts w:ascii="Times New Roman" w:hAnsi="Times New Roman"/>
          <w:sz w:val="24"/>
          <w:szCs w:val="24"/>
        </w:rPr>
        <w:t xml:space="preserve"> Sections 101-117</w:t>
      </w:r>
    </w:p>
    <w:p>
      <w:pPr>
        <w:tabs>
          <w:tab w:val="left" w:pos="425"/>
        </w:tabs>
        <w:ind w:left="425"/>
        <w:rPr>
          <w:rFonts w:ascii="Times New Roman" w:hAnsi="Times New Roman"/>
          <w:sz w:val="24"/>
          <w:szCs w:val="24"/>
        </w:rPr>
      </w:pPr>
      <w:r>
        <w:rPr>
          <w:rFonts w:ascii="Times New Roman" w:hAnsi="Times New Roman"/>
          <w:sz w:val="24"/>
          <w:szCs w:val="24"/>
        </w:rPr>
        <w:t xml:space="preserve"> Adding index with page references or adding page references to section 102</w:t>
      </w:r>
    </w:p>
    <w:p>
      <w:pPr>
        <w:pStyle w:val="15"/>
        <w:numPr>
          <w:ilvl w:val="0"/>
          <w:numId w:val="1"/>
        </w:numPr>
        <w:rPr>
          <w:rFonts w:ascii="Times New Roman" w:hAnsi="Times New Roman"/>
          <w:sz w:val="24"/>
          <w:szCs w:val="24"/>
        </w:rPr>
      </w:pPr>
      <w:r>
        <w:rPr>
          <w:rFonts w:ascii="Times New Roman" w:hAnsi="Times New Roman"/>
          <w:sz w:val="24"/>
          <w:szCs w:val="24"/>
        </w:rPr>
        <w:t xml:space="preserve">Discuss adding and adopting new section new section 118.0 with all maps from master plan with a natural hazard plan.  </w:t>
      </w:r>
    </w:p>
    <w:p>
      <w:pPr>
        <w:tabs>
          <w:tab w:val="left" w:pos="425"/>
        </w:tabs>
        <w:ind w:left="425"/>
        <w:rPr>
          <w:rFonts w:ascii="Times New Roman" w:hAnsi="Times New Roman"/>
          <w:sz w:val="24"/>
          <w:szCs w:val="24"/>
        </w:rPr>
      </w:pPr>
      <w:r>
        <w:rPr>
          <w:rFonts w:ascii="Times New Roman" w:hAnsi="Times New Roman"/>
          <w:sz w:val="24"/>
          <w:szCs w:val="24"/>
        </w:rPr>
        <w:t xml:space="preserve"> </w:t>
      </w:r>
    </w:p>
    <w:p>
      <w:pPr>
        <w:tabs>
          <w:tab w:val="left" w:pos="425"/>
        </w:tabs>
        <w:ind w:left="425"/>
        <w:rPr>
          <w:rFonts w:ascii="Times New Roman" w:hAnsi="Times New Roman"/>
          <w:sz w:val="24"/>
          <w:szCs w:val="24"/>
        </w:rPr>
      </w:pPr>
    </w:p>
    <w:p>
      <w:pPr>
        <w:tabs>
          <w:tab w:val="left" w:pos="425"/>
        </w:tabs>
        <w:ind w:left="425"/>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Motion to adjourn: </w:t>
      </w:r>
    </w:p>
    <w:p>
      <w:pP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Adjournment:</w:t>
      </w:r>
    </w:p>
    <w:sectPr>
      <w:headerReference r:id="rId3" w:type="default"/>
      <w:footerReference r:id="rId4" w:type="default"/>
      <w:pgSz w:w="12247" w:h="15819"/>
      <w:pgMar w:top="1440" w:right="1797" w:bottom="1440" w:left="1797"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New times roman">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16BC2"/>
    <w:multiLevelType w:val="singleLevel"/>
    <w:tmpl w:val="55416BC2"/>
    <w:lvl w:ilvl="0" w:tentative="0">
      <w:start w:val="1"/>
      <w:numFmt w:val="decimal"/>
      <w:lvlText w:val="%1."/>
      <w:lvlJc w:val="left"/>
      <w:pPr>
        <w:tabs>
          <w:tab w:val="left" w:pos="425"/>
        </w:tabs>
        <w:ind w:left="425" w:hanging="425"/>
      </w:pPr>
      <w:rPr>
        <w:rFonts w:ascii="Times New Roman" w:hAnsi="Times New Roman" w:eastAsia="Calibri"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274B7A"/>
    <w:rsid w:val="000B2616"/>
    <w:rsid w:val="00274B7A"/>
    <w:rsid w:val="00306E79"/>
    <w:rsid w:val="00434250"/>
    <w:rsid w:val="00580D1E"/>
    <w:rsid w:val="00616473"/>
    <w:rsid w:val="006E3D50"/>
    <w:rsid w:val="00713515"/>
    <w:rsid w:val="0072404C"/>
    <w:rsid w:val="00895CA2"/>
    <w:rsid w:val="008F4716"/>
    <w:rsid w:val="00915CD8"/>
    <w:rsid w:val="009C6698"/>
    <w:rsid w:val="00C63085"/>
    <w:rsid w:val="00D23111"/>
    <w:rsid w:val="00DA5CA1"/>
    <w:rsid w:val="00DA75B9"/>
    <w:rsid w:val="00DB1130"/>
    <w:rsid w:val="00ED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uiPriority w:val="0"/>
    <w:pPr>
      <w:keepNext/>
      <w:keepLines/>
      <w:spacing w:before="240" w:after="60" w:line="240" w:lineRule="auto"/>
      <w:outlineLvl w:val="0"/>
    </w:pPr>
    <w:rPr>
      <w:rFonts w:ascii="Arial" w:hAnsi="Arial"/>
      <w:b/>
      <w:kern w:val="44"/>
      <w:sz w:val="32"/>
    </w:rPr>
  </w:style>
  <w:style w:type="paragraph" w:styleId="3">
    <w:name w:val="heading 2"/>
    <w:basedOn w:val="1"/>
    <w:next w:val="1"/>
    <w:uiPriority w:val="0"/>
    <w:pPr>
      <w:keepNext/>
      <w:keepLines/>
      <w:spacing w:before="240" w:after="60" w:line="240" w:lineRule="auto"/>
      <w:outlineLvl w:val="1"/>
    </w:pPr>
    <w:rPr>
      <w:rFonts w:ascii="Arial" w:hAnsi="Arial"/>
      <w:b/>
      <w:i/>
      <w:sz w:val="28"/>
    </w:rPr>
  </w:style>
  <w:style w:type="paragraph" w:styleId="4">
    <w:name w:val="heading 3"/>
    <w:basedOn w:val="1"/>
    <w:next w:val="1"/>
    <w:uiPriority w:val="0"/>
    <w:pPr>
      <w:keepNext/>
      <w:keepLines/>
      <w:spacing w:before="240" w:after="60" w:line="240" w:lineRule="auto"/>
      <w:outlineLvl w:val="2"/>
    </w:pPr>
    <w:rPr>
      <w:rFonts w:ascii="Arial" w:hAnsi="Arial"/>
      <w:b/>
      <w:sz w:val="26"/>
    </w:rPr>
  </w:style>
  <w:style w:type="paragraph" w:styleId="5">
    <w:name w:val="heading 4"/>
    <w:basedOn w:val="1"/>
    <w:next w:val="1"/>
    <w:uiPriority w:val="0"/>
    <w:pPr>
      <w:keepNext/>
      <w:keepLines/>
      <w:spacing w:before="240" w:after="60" w:line="240" w:lineRule="auto"/>
      <w:outlineLvl w:val="3"/>
    </w:pPr>
    <w:rPr>
      <w:rFonts w:ascii="Times New Roman" w:hAnsi="Times New Roman"/>
      <w:b/>
      <w:sz w:val="28"/>
    </w:rPr>
  </w:style>
  <w:style w:type="paragraph" w:styleId="6">
    <w:name w:val="heading 5"/>
    <w:basedOn w:val="1"/>
    <w:next w:val="1"/>
    <w:uiPriority w:val="0"/>
    <w:pPr>
      <w:keepNext/>
      <w:keepLines/>
      <w:spacing w:before="240" w:after="60" w:line="240" w:lineRule="auto"/>
      <w:outlineLvl w:val="4"/>
    </w:pPr>
    <w:rPr>
      <w:b/>
      <w:i/>
      <w:sz w:val="26"/>
    </w:rPr>
  </w:style>
  <w:style w:type="paragraph" w:styleId="7">
    <w:name w:val="heading 6"/>
    <w:basedOn w:val="1"/>
    <w:next w:val="1"/>
    <w:uiPriority w:val="0"/>
    <w:pPr>
      <w:keepNext/>
      <w:keepLines/>
      <w:spacing w:before="240" w:after="60" w:line="240" w:lineRule="auto"/>
      <w:outlineLvl w:val="5"/>
    </w:pPr>
    <w:rPr>
      <w:rFonts w:ascii="Times New Roman" w:hAnsi="Times New Roman"/>
      <w:b/>
    </w:rPr>
  </w:style>
  <w:style w:type="paragraph" w:styleId="8">
    <w:name w:val="heading 7"/>
    <w:basedOn w:val="1"/>
    <w:next w:val="1"/>
    <w:uiPriority w:val="0"/>
    <w:pPr>
      <w:keepNext/>
      <w:keepLines/>
      <w:spacing w:before="240" w:after="60" w:line="240" w:lineRule="auto"/>
      <w:outlineLvl w:val="6"/>
    </w:pPr>
    <w:rPr>
      <w:sz w:val="24"/>
    </w:rPr>
  </w:style>
  <w:style w:type="paragraph" w:styleId="9">
    <w:name w:val="heading 8"/>
    <w:basedOn w:val="1"/>
    <w:next w:val="1"/>
    <w:uiPriority w:val="0"/>
    <w:pPr>
      <w:keepNext/>
      <w:keepLines/>
      <w:spacing w:before="240" w:after="60" w:line="240" w:lineRule="auto"/>
      <w:outlineLvl w:val="7"/>
    </w:pPr>
    <w:rPr>
      <w:rFonts w:ascii="Times New Roman" w:hAnsi="Times New Roman"/>
      <w:i/>
      <w:sz w:val="24"/>
    </w:rPr>
  </w:style>
  <w:style w:type="paragraph" w:styleId="10">
    <w:name w:val="heading 9"/>
    <w:basedOn w:val="1"/>
    <w:next w:val="1"/>
    <w:uiPriority w:val="0"/>
    <w:pPr>
      <w:keepNext/>
      <w:keepLines/>
      <w:spacing w:before="240" w:after="60" w:line="240" w:lineRule="auto"/>
      <w:outlineLvl w:val="8"/>
    </w:pPr>
    <w:rPr>
      <w:rFonts w:ascii="Arial" w:hAnsi="Arial"/>
    </w:rPr>
  </w:style>
  <w:style w:type="character" w:default="1" w:styleId="13">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pPr>
    <w:rPr>
      <w:sz w:val="18"/>
      <w:szCs w:val="18"/>
    </w:rPr>
  </w:style>
  <w:style w:type="paragraph" w:styleId="12">
    <w:name w:val="header"/>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after="200" w:line="240" w:lineRule="auto"/>
      <w:jc w:val="both"/>
    </w:pPr>
    <w:rPr>
      <w:rFonts w:ascii="Times New Roman" w:hAnsi="Times New Roman" w:eastAsia="SimSun" w:cs="Times New Roman"/>
      <w:sz w:val="18"/>
      <w:lang w:val="en-US" w:eastAsia="zh-CN" w:bidi="ar-SA"/>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229</Words>
  <Characters>1311</Characters>
  <Lines>10</Lines>
  <Paragraphs>3</Paragraphs>
  <TotalTime>11</TotalTime>
  <ScaleCrop>false</ScaleCrop>
  <LinksUpToDate>false</LinksUpToDate>
  <CharactersWithSpaces>1537</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2019-02-03T21:26:00Z</dcterms:created>
  <dc:creator>Owner</dc:creator>
  <cp:lastModifiedBy>Keith</cp:lastModifiedBy>
  <cp:lastPrinted>2019-02-06T18:07:26Z</cp:lastPrinted>
  <dcterms:modified xsi:type="dcterms:W3CDTF">2019-02-06T18:07:57Z</dcterms:modified>
  <dc:title>TOWN of PORTAGE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